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FE5B13" w14:textId="06A541A8" w:rsidR="00847D9A" w:rsidRDefault="00847D9A" w:rsidP="00E4479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5877A7" wp14:editId="433941FC">
            <wp:simplePos x="0" y="0"/>
            <wp:positionH relativeFrom="column">
              <wp:posOffset>5038725</wp:posOffset>
            </wp:positionH>
            <wp:positionV relativeFrom="paragraph">
              <wp:posOffset>-113030</wp:posOffset>
            </wp:positionV>
            <wp:extent cx="8699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85" y="21200"/>
                <wp:lineTo x="2128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(Approx. 781 words)</w:t>
      </w:r>
    </w:p>
    <w:p w14:paraId="50D44BB4" w14:textId="77777777" w:rsidR="00847D9A" w:rsidRDefault="00847D9A" w:rsidP="00E44796">
      <w:pPr>
        <w:rPr>
          <w:rFonts w:ascii="Arial" w:hAnsi="Arial" w:cs="Arial"/>
        </w:rPr>
      </w:pPr>
    </w:p>
    <w:p w14:paraId="73614EC9" w14:textId="13EB5C09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Why Linux?</w:t>
      </w:r>
      <w:r w:rsidR="00847D9A" w:rsidRPr="00847D9A">
        <w:rPr>
          <w:rFonts w:ascii="Arial" w:hAnsi="Arial" w:cs="Arial"/>
        </w:rPr>
        <w:t xml:space="preserve"> </w:t>
      </w:r>
    </w:p>
    <w:p w14:paraId="7C0BCEDA" w14:textId="5A65CB7C" w:rsidR="00E44796" w:rsidRDefault="00E44796" w:rsidP="00E44796">
      <w:pPr>
        <w:rPr>
          <w:rFonts w:ascii="Arial" w:hAnsi="Arial" w:cs="Arial"/>
        </w:rPr>
      </w:pPr>
      <w:r>
        <w:rPr>
          <w:rFonts w:ascii="Arial" w:hAnsi="Arial" w:cs="Arial"/>
        </w:rPr>
        <w:t>By Jim Quinn, Vice President, Under the Computer Hood User Group</w:t>
      </w:r>
    </w:p>
    <w:p w14:paraId="0E3C2FFD" w14:textId="5D1912DA" w:rsidR="00E44796" w:rsidRDefault="00E44796" w:rsidP="00E44796">
      <w:pPr>
        <w:rPr>
          <w:rFonts w:ascii="Arial" w:hAnsi="Arial" w:cs="Arial"/>
        </w:rPr>
      </w:pPr>
      <w:r>
        <w:rPr>
          <w:rFonts w:ascii="Arial" w:hAnsi="Arial" w:cs="Arial"/>
        </w:rPr>
        <w:t>November 2020 issue, Drive Light</w:t>
      </w:r>
    </w:p>
    <w:p w14:paraId="25F516D4" w14:textId="5ADAFC38" w:rsidR="00E44796" w:rsidRDefault="00E44796" w:rsidP="00E44796">
      <w:pPr>
        <w:rPr>
          <w:rFonts w:ascii="Arial" w:hAnsi="Arial" w:cs="Arial"/>
        </w:rPr>
      </w:pPr>
      <w:r>
        <w:rPr>
          <w:rFonts w:ascii="Arial" w:hAnsi="Arial" w:cs="Arial"/>
        </w:rPr>
        <w:t>www.uchug.org</w:t>
      </w:r>
    </w:p>
    <w:p w14:paraId="44ECDEF5" w14:textId="2F7CC93F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vicepresident (at) uchug.org</w:t>
      </w:r>
    </w:p>
    <w:p w14:paraId="6A5D4F34" w14:textId="18B47900" w:rsidR="00E44796" w:rsidRDefault="00E44796" w:rsidP="00E44796">
      <w:pPr>
        <w:rPr>
          <w:rFonts w:ascii="Arial" w:hAnsi="Arial" w:cs="Arial"/>
        </w:rPr>
      </w:pPr>
    </w:p>
    <w:p w14:paraId="4E3227EF" w14:textId="28EBB1F2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In 2008 we (my wife &amp; I) decided to do the 5</w:t>
      </w:r>
      <w:r>
        <w:rPr>
          <w:rFonts w:ascii="Arial" w:hAnsi="Arial" w:cs="Arial"/>
        </w:rPr>
        <w:t>-</w:t>
      </w:r>
      <w:r w:rsidRPr="00E44796">
        <w:rPr>
          <w:rFonts w:ascii="Arial" w:hAnsi="Arial" w:cs="Arial"/>
        </w:rPr>
        <w:t>year plan to retire in 2012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We calculated our retirement income and expenses (including taxes) to make sure we could live satisfactory on that amount.</w:t>
      </w:r>
    </w:p>
    <w:p w14:paraId="3DD72527" w14:textId="77777777" w:rsidR="00E44796" w:rsidRPr="00E44796" w:rsidRDefault="00E44796" w:rsidP="00E44796">
      <w:pPr>
        <w:rPr>
          <w:rFonts w:ascii="Arial" w:hAnsi="Arial" w:cs="Arial"/>
        </w:rPr>
      </w:pPr>
    </w:p>
    <w:p w14:paraId="7532C7E0" w14:textId="63EC79D3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This forced me to think about technology for us and our two daughters, and how to support them with hardware, software (Win 7), tech support, and what it would cost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I was always helping my daughters with problems fixing Windows 7 and computer hardware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So</w:t>
      </w:r>
      <w:r w:rsidR="000737C6"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I built 2 new computers for myself, specifications listed below, one was for Linux and one for Windows 7 (hardware to replace current Win 7 machine).</w:t>
      </w:r>
    </w:p>
    <w:p w14:paraId="36B1B333" w14:textId="77777777" w:rsidR="00E44796" w:rsidRPr="00E44796" w:rsidRDefault="00E44796" w:rsidP="00E44796">
      <w:pPr>
        <w:rPr>
          <w:rFonts w:ascii="Arial" w:hAnsi="Arial" w:cs="Arial"/>
        </w:rPr>
      </w:pPr>
    </w:p>
    <w:p w14:paraId="382AC43A" w14:textId="105A8549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I also had to face the issue of software. A problem with propriety software is that updates to the Operating System (OS) and applications may prevent them from running on your current hardware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Also</w:t>
      </w:r>
      <w:r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propriety applications may no longer be supported by the OS (security updates) or abandoned. </w:t>
      </w:r>
    </w:p>
    <w:p w14:paraId="2CDBE517" w14:textId="77777777" w:rsidR="00E44796" w:rsidRPr="00E44796" w:rsidRDefault="00E44796" w:rsidP="00E44796">
      <w:pPr>
        <w:rPr>
          <w:rFonts w:ascii="Arial" w:hAnsi="Arial" w:cs="Arial"/>
        </w:rPr>
      </w:pPr>
    </w:p>
    <w:p w14:paraId="5BB6B59E" w14:textId="3DD7A0E3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Linux offers free software (the OS and the applications) with many choices of OS (distributions aka distros) and applications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That way</w:t>
      </w:r>
      <w:r w:rsidR="000737C6"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if either becomes unavailable or unsupported there are many alternatives available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Linux distros vary from the highly technical (you choose what is included and you compile your own) to ready to use distro</w:t>
      </w:r>
      <w:r>
        <w:rPr>
          <w:rFonts w:ascii="Arial" w:hAnsi="Arial" w:cs="Arial"/>
        </w:rPr>
        <w:t>s</w:t>
      </w:r>
      <w:r w:rsidRPr="00E44796">
        <w:rPr>
          <w:rFonts w:ascii="Arial" w:hAnsi="Arial" w:cs="Arial"/>
        </w:rPr>
        <w:t xml:space="preserve"> (Linux Mint and many others, aka many flavors). You also have a choice of desktops; you can use a distro that looks like Windows, Mac</w:t>
      </w:r>
      <w:r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or any other desktop styles</w:t>
      </w:r>
      <w:r w:rsidR="000737C6">
        <w:rPr>
          <w:rFonts w:ascii="Arial" w:hAnsi="Arial" w:cs="Arial"/>
        </w:rPr>
        <w:t>.</w:t>
      </w:r>
      <w:r w:rsidRPr="00E44796">
        <w:rPr>
          <w:rFonts w:ascii="Arial" w:hAnsi="Arial" w:cs="Arial"/>
        </w:rPr>
        <w:t xml:space="preserve"> The good thing about Linux is you have many choices of distros, desktops</w:t>
      </w:r>
      <w:r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and applications</w:t>
      </w:r>
      <w:r w:rsidR="000737C6">
        <w:rPr>
          <w:rFonts w:ascii="Arial" w:hAnsi="Arial" w:cs="Arial"/>
        </w:rPr>
        <w:t xml:space="preserve">. </w:t>
      </w:r>
    </w:p>
    <w:p w14:paraId="460E43B3" w14:textId="77777777" w:rsidR="00E44796" w:rsidRPr="00E44796" w:rsidRDefault="00E44796" w:rsidP="00E44796">
      <w:pPr>
        <w:rPr>
          <w:rFonts w:ascii="Arial" w:hAnsi="Arial" w:cs="Arial"/>
        </w:rPr>
      </w:pPr>
    </w:p>
    <w:p w14:paraId="0B62525B" w14:textId="25E9463D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In 2010 I found Linux Mint 9 and started my quest to see if it would work for me and my daughters, as I’m the tech support for them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I finally settled on Mint 9 Maté as the replacement for Win 7 as it seemed to have all the software applications the daughters would need and hopefully would also meet my needs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The Linux Mint 9 Maté interface was easy to learn and I really liked the multiple workspaces.</w:t>
      </w:r>
    </w:p>
    <w:p w14:paraId="61DA6C8B" w14:textId="77777777" w:rsidR="00E44796" w:rsidRPr="00E44796" w:rsidRDefault="00E44796" w:rsidP="00E44796">
      <w:pPr>
        <w:rPr>
          <w:rFonts w:ascii="Arial" w:hAnsi="Arial" w:cs="Arial"/>
        </w:rPr>
      </w:pPr>
    </w:p>
    <w:p w14:paraId="55FE2C5F" w14:textId="14440C2B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Within about a year</w:t>
      </w:r>
      <w:r w:rsidR="000737C6"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the daughters’ computers started having Win 7 problems and hardware issues. </w:t>
      </w:r>
    </w:p>
    <w:p w14:paraId="225EA028" w14:textId="77777777" w:rsidR="00E44796" w:rsidRPr="00E44796" w:rsidRDefault="00E44796" w:rsidP="00E44796">
      <w:pPr>
        <w:rPr>
          <w:rFonts w:ascii="Arial" w:hAnsi="Arial" w:cs="Arial"/>
        </w:rPr>
      </w:pPr>
    </w:p>
    <w:p w14:paraId="12F92503" w14:textId="11939016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I started looking around for replacement computers and ordered a refurbished computer to test out Mint 9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TigerDirect &amp; Newegg seemed to have good prices for prior models, so I ordered one. The testing went great</w:t>
      </w:r>
      <w:r w:rsidR="000737C6"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so I added a second hard drive (for automated backups) and a USB drive backup for the daughter to use.</w:t>
      </w:r>
    </w:p>
    <w:p w14:paraId="702822F7" w14:textId="77777777" w:rsidR="00E44796" w:rsidRPr="00E44796" w:rsidRDefault="00E44796" w:rsidP="00E44796">
      <w:pPr>
        <w:rPr>
          <w:rFonts w:ascii="Arial" w:hAnsi="Arial" w:cs="Arial"/>
        </w:rPr>
      </w:pPr>
    </w:p>
    <w:p w14:paraId="7B0D9829" w14:textId="650B53E3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lastRenderedPageBreak/>
        <w:t>Since moving my daughter’s computers to Linux</w:t>
      </w:r>
      <w:r w:rsidR="000737C6"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my support calls have gone to almost nil. Most of the questions are related to how to accomplish a task with the applications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Linux is a multiuser system.</w:t>
      </w:r>
    </w:p>
    <w:p w14:paraId="74680E3A" w14:textId="77777777" w:rsidR="00E44796" w:rsidRPr="00E44796" w:rsidRDefault="00E44796" w:rsidP="00E44796">
      <w:pPr>
        <w:rPr>
          <w:rFonts w:ascii="Arial" w:hAnsi="Arial" w:cs="Arial"/>
        </w:rPr>
      </w:pPr>
    </w:p>
    <w:p w14:paraId="53936650" w14:textId="07FA04E9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My daughters and I have been using the long</w:t>
      </w:r>
      <w:r w:rsidR="000737C6">
        <w:rPr>
          <w:rFonts w:ascii="Arial" w:hAnsi="Arial" w:cs="Arial"/>
        </w:rPr>
        <w:t>-</w:t>
      </w:r>
      <w:r w:rsidRPr="00E44796">
        <w:rPr>
          <w:rFonts w:ascii="Arial" w:hAnsi="Arial" w:cs="Arial"/>
        </w:rPr>
        <w:t>term support (LTS) releases (around 5 years) of Linux Mint. The current release of Mint (LTS) is 20. The only time</w:t>
      </w:r>
      <w:r>
        <w:rPr>
          <w:rFonts w:ascii="Arial" w:hAnsi="Arial" w:cs="Arial"/>
        </w:rPr>
        <w:t>-</w:t>
      </w:r>
      <w:r w:rsidRPr="00E44796">
        <w:rPr>
          <w:rFonts w:ascii="Arial" w:hAnsi="Arial" w:cs="Arial"/>
        </w:rPr>
        <w:t>consuming support with my daughter</w:t>
      </w:r>
      <w:r>
        <w:rPr>
          <w:rFonts w:ascii="Arial" w:hAnsi="Arial" w:cs="Arial"/>
        </w:rPr>
        <w:t>'</w:t>
      </w:r>
      <w:r w:rsidRPr="00E44796">
        <w:rPr>
          <w:rFonts w:ascii="Arial" w:hAnsi="Arial" w:cs="Arial"/>
        </w:rPr>
        <w:t>s computer</w:t>
      </w:r>
      <w:r>
        <w:rPr>
          <w:rFonts w:ascii="Arial" w:hAnsi="Arial" w:cs="Arial"/>
        </w:rPr>
        <w:t>s</w:t>
      </w:r>
      <w:r w:rsidRPr="00E44796">
        <w:rPr>
          <w:rFonts w:ascii="Arial" w:hAnsi="Arial" w:cs="Arial"/>
        </w:rPr>
        <w:t xml:space="preserve"> is when I upgrade to a new release of the long</w:t>
      </w:r>
      <w:r w:rsidR="000737C6">
        <w:rPr>
          <w:rFonts w:ascii="Arial" w:hAnsi="Arial" w:cs="Arial"/>
        </w:rPr>
        <w:t>-</w:t>
      </w:r>
      <w:r w:rsidRPr="00E44796">
        <w:rPr>
          <w:rFonts w:ascii="Arial" w:hAnsi="Arial" w:cs="Arial"/>
        </w:rPr>
        <w:t xml:space="preserve"> term support distro. This is due to both my daughters having multiple users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It requires backing up their home folders, creating users with the same id, restoring their home folders</w:t>
      </w:r>
      <w:r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and changing back the ownership of their respective files because my backup is done with admin rights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I’m seriously considering creating an application to perform this automatically or finding a backup program that will do this.</w:t>
      </w:r>
    </w:p>
    <w:p w14:paraId="58C8E9FF" w14:textId="77777777" w:rsidR="00E44796" w:rsidRPr="00E44796" w:rsidRDefault="00E44796" w:rsidP="00E44796">
      <w:pPr>
        <w:rPr>
          <w:rFonts w:ascii="Arial" w:hAnsi="Arial" w:cs="Arial"/>
        </w:rPr>
      </w:pPr>
    </w:p>
    <w:p w14:paraId="2EC5BACC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 xml:space="preserve">SO WHY LINUX?  </w:t>
      </w:r>
    </w:p>
    <w:p w14:paraId="62521294" w14:textId="77777777" w:rsidR="000737C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 xml:space="preserve">Windows 7 is no longer supported; this requires </w:t>
      </w:r>
      <w:r>
        <w:rPr>
          <w:rFonts w:ascii="Arial" w:hAnsi="Arial" w:cs="Arial"/>
        </w:rPr>
        <w:t xml:space="preserve">the </w:t>
      </w:r>
      <w:r w:rsidRPr="00E44796">
        <w:rPr>
          <w:rFonts w:ascii="Arial" w:hAnsi="Arial" w:cs="Arial"/>
        </w:rPr>
        <w:t xml:space="preserve">possibility </w:t>
      </w:r>
      <w:r>
        <w:rPr>
          <w:rFonts w:ascii="Arial" w:hAnsi="Arial" w:cs="Arial"/>
        </w:rPr>
        <w:t xml:space="preserve">of </w:t>
      </w:r>
      <w:r w:rsidRPr="00E44796">
        <w:rPr>
          <w:rFonts w:ascii="Arial" w:hAnsi="Arial" w:cs="Arial"/>
        </w:rPr>
        <w:t xml:space="preserve">purchasing a new computer as it wouldn’t update my machine and definitely </w:t>
      </w:r>
      <w:r>
        <w:rPr>
          <w:rFonts w:ascii="Arial" w:hAnsi="Arial" w:cs="Arial"/>
        </w:rPr>
        <w:t>not my</w:t>
      </w:r>
      <w:r w:rsidRPr="00E44796">
        <w:rPr>
          <w:rFonts w:ascii="Arial" w:hAnsi="Arial" w:cs="Arial"/>
        </w:rPr>
        <w:t xml:space="preserve"> daughter</w:t>
      </w:r>
      <w:r>
        <w:rPr>
          <w:rFonts w:ascii="Arial" w:hAnsi="Arial" w:cs="Arial"/>
        </w:rPr>
        <w:t>'</w:t>
      </w:r>
      <w:r w:rsidRPr="00E44796">
        <w:rPr>
          <w:rFonts w:ascii="Arial" w:hAnsi="Arial" w:cs="Arial"/>
        </w:rPr>
        <w:t>s computers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This would also require purchasing new versions of the programs we need as they are not supported under Windows 7</w:t>
      </w:r>
      <w:r w:rsidR="000737C6">
        <w:rPr>
          <w:rFonts w:ascii="Arial" w:hAnsi="Arial" w:cs="Arial"/>
        </w:rPr>
        <w:t xml:space="preserve">. </w:t>
      </w:r>
    </w:p>
    <w:p w14:paraId="620094B6" w14:textId="77777777" w:rsidR="000737C6" w:rsidRDefault="000737C6" w:rsidP="00E44796">
      <w:pPr>
        <w:rPr>
          <w:rFonts w:ascii="Arial" w:hAnsi="Arial" w:cs="Arial"/>
        </w:rPr>
      </w:pPr>
    </w:p>
    <w:p w14:paraId="729BF1CF" w14:textId="2BC88D62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Now that Windows 10 is in full swing there have been many problems when installing updates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Also</w:t>
      </w:r>
      <w:r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Microsoft states this is the last version of Windows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It appears that most commercial programs are going to a monthly subscription or yearly subscription, which benefits them but not the user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>For most of us</w:t>
      </w:r>
      <w:r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this means you cannot continue to use a program for years even if you do not need the updated features (lack of choice forced upgrades)</w:t>
      </w:r>
      <w:r w:rsidR="000737C6">
        <w:rPr>
          <w:rFonts w:ascii="Arial" w:hAnsi="Arial" w:cs="Arial"/>
        </w:rPr>
        <w:t xml:space="preserve">. </w:t>
      </w:r>
      <w:r w:rsidRPr="00E44796">
        <w:rPr>
          <w:rFonts w:ascii="Arial" w:hAnsi="Arial" w:cs="Arial"/>
        </w:rPr>
        <w:t xml:space="preserve">Windows feature updates are only supported for </w:t>
      </w:r>
      <w:r w:rsidR="00847D9A">
        <w:rPr>
          <w:rFonts w:ascii="Arial" w:hAnsi="Arial" w:cs="Arial"/>
        </w:rPr>
        <w:t xml:space="preserve">two </w:t>
      </w:r>
      <w:r w:rsidRPr="00E44796">
        <w:rPr>
          <w:rFonts w:ascii="Arial" w:hAnsi="Arial" w:cs="Arial"/>
        </w:rPr>
        <w:t>years, so does that indicate that you’ll need to update your computer</w:t>
      </w:r>
      <w:r>
        <w:rPr>
          <w:rFonts w:ascii="Arial" w:hAnsi="Arial" w:cs="Arial"/>
        </w:rPr>
        <w:t>,</w:t>
      </w:r>
      <w:r w:rsidRPr="00E44796">
        <w:rPr>
          <w:rFonts w:ascii="Arial" w:hAnsi="Arial" w:cs="Arial"/>
        </w:rPr>
        <w:t xml:space="preserve"> or are they preparing to implement a subscription service for Windows? </w:t>
      </w:r>
    </w:p>
    <w:p w14:paraId="47E4BDCB" w14:textId="77777777" w:rsidR="00847D9A" w:rsidRPr="00E44796" w:rsidRDefault="00847D9A" w:rsidP="00E44796">
      <w:pPr>
        <w:rPr>
          <w:rFonts w:ascii="Arial" w:hAnsi="Arial" w:cs="Arial"/>
        </w:rPr>
      </w:pPr>
    </w:p>
    <w:p w14:paraId="639879E6" w14:textId="2D5202BE" w:rsid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I’ll step down from my soapbox now.</w:t>
      </w:r>
    </w:p>
    <w:p w14:paraId="3E3FFF60" w14:textId="77777777" w:rsidR="00847D9A" w:rsidRPr="00E44796" w:rsidRDefault="00847D9A" w:rsidP="00E44796">
      <w:pPr>
        <w:rPr>
          <w:rFonts w:ascii="Arial" w:hAnsi="Arial" w:cs="Arial"/>
        </w:rPr>
      </w:pPr>
    </w:p>
    <w:p w14:paraId="6B895561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Jim Quinn</w:t>
      </w:r>
    </w:p>
    <w:p w14:paraId="0E9D4880" w14:textId="77777777" w:rsidR="00E44796" w:rsidRPr="00E44796" w:rsidRDefault="00E44796" w:rsidP="00E44796">
      <w:pPr>
        <w:rPr>
          <w:rFonts w:ascii="Arial" w:hAnsi="Arial" w:cs="Arial"/>
        </w:rPr>
      </w:pPr>
    </w:p>
    <w:p w14:paraId="42F31D75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Each of my 2 new computers specifications:</w:t>
      </w:r>
    </w:p>
    <w:p w14:paraId="03BDEBDF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ab/>
        <w:t>Corsair Case Black, 300R</w:t>
      </w:r>
    </w:p>
    <w:p w14:paraId="280E7FBD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ab/>
        <w:t>Motherboard: ASUS P8Z77-V Deluxe</w:t>
      </w:r>
    </w:p>
    <w:p w14:paraId="4F473234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ab/>
        <w:t>CPU: Intel  i7-3770K</w:t>
      </w:r>
    </w:p>
    <w:p w14:paraId="795DC5BC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Memory: G.Skill, F3-1866C10D-16GSR – total 32GB</w:t>
      </w:r>
    </w:p>
    <w:p w14:paraId="1D77BD21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ab/>
        <w:t>Asus DRW-24B1ST</w:t>
      </w:r>
    </w:p>
    <w:p w14:paraId="159F49F9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ab/>
        <w:t>Pioneer DVD BDR-207UBK</w:t>
      </w:r>
    </w:p>
    <w:p w14:paraId="1AE584AA" w14:textId="77777777" w:rsidR="00E44796" w:rsidRPr="00E44796" w:rsidRDefault="00E44796" w:rsidP="00E44796">
      <w:pPr>
        <w:rPr>
          <w:rFonts w:ascii="Arial" w:hAnsi="Arial" w:cs="Arial"/>
        </w:rPr>
      </w:pPr>
      <w:r w:rsidRPr="00E44796">
        <w:rPr>
          <w:rFonts w:ascii="Arial" w:hAnsi="Arial" w:cs="Arial"/>
        </w:rPr>
        <w:t>Western Digital, WD1003FZEX (2 each) for windows RAID 1 and 1 for Linux Computer</w:t>
      </w:r>
    </w:p>
    <w:p w14:paraId="721F31DD" w14:textId="77777777" w:rsidR="00E44796" w:rsidRPr="00E44796" w:rsidRDefault="00E44796" w:rsidP="00E44796">
      <w:pPr>
        <w:rPr>
          <w:rFonts w:ascii="Arial" w:hAnsi="Arial" w:cs="Arial"/>
        </w:rPr>
      </w:pPr>
    </w:p>
    <w:p w14:paraId="31C8EFC2" w14:textId="77777777" w:rsidR="00E44796" w:rsidRPr="00E44796" w:rsidRDefault="00E44796" w:rsidP="00E44796">
      <w:pPr>
        <w:rPr>
          <w:rFonts w:ascii="Arial" w:hAnsi="Arial" w:cs="Arial"/>
        </w:rPr>
      </w:pPr>
    </w:p>
    <w:p w14:paraId="2BB291BC" w14:textId="77777777" w:rsidR="00871C3C" w:rsidRPr="00E44796" w:rsidRDefault="00871C3C" w:rsidP="00E44796">
      <w:pPr>
        <w:rPr>
          <w:rFonts w:ascii="Arial" w:hAnsi="Arial" w:cs="Arial"/>
        </w:rPr>
      </w:pPr>
    </w:p>
    <w:sectPr w:rsidR="00871C3C" w:rsidRPr="00E44796" w:rsidSect="00E44796">
      <w:pgSz w:w="12240" w:h="15840"/>
      <w:pgMar w:top="1440" w:right="1440" w:bottom="1440" w:left="1440" w:header="720" w:footer="720" w:gutter="0"/>
      <w:cols w:space="720"/>
      <w:docGrid w:linePitch="326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Mono">
    <w:charset w:val="01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T">
    <w:charset w:val="01"/>
    <w:family w:val="modern"/>
    <w:pitch w:val="variable"/>
  </w:font>
  <w:font w:name="Electra LH RegularOsF">
    <w:charset w:val="01"/>
    <w:family w:val="roman"/>
    <w:pitch w:val="variable"/>
  </w:font>
  <w:font w:name="Minion Pro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AEJLcwsTI2NjSyUdpeDU4uLM/DyQAsNaAIfKnscsAAAA"/>
  </w:docVars>
  <w:rsids>
    <w:rsidRoot w:val="00E44796"/>
    <w:rsid w:val="000737C6"/>
    <w:rsid w:val="00847D9A"/>
    <w:rsid w:val="00871C3C"/>
    <w:rsid w:val="00E4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30C663"/>
  <w15:chartTrackingRefBased/>
  <w15:docId w15:val="{08C27D6E-04E0-4994-BFCA-913AC02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spacing w:before="0" w:after="0"/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45" w:after="0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rPr>
      <w:b/>
      <w:bCs/>
    </w:rPr>
  </w:style>
  <w:style w:type="character" w:styleId="DefaultParagraphFont0">
    <w:name w:val="Default Paragraph Font"/>
  </w:style>
  <w:style w:type="character" w:customStyle="1" w:styleId="para">
    <w:name w:val="para"/>
    <w:basedOn w:val="DefaultParagraphFont0"/>
  </w:style>
  <w:style w:type="character" w:customStyle="1" w:styleId="featurelist">
    <w:name w:val="featurelist"/>
    <w:basedOn w:val="DefaultParagraphFont0"/>
  </w:style>
  <w:style w:type="character" w:customStyle="1" w:styleId="blt">
    <w:name w:val="&quot;blt&quot;"/>
    <w:basedOn w:val="DefaultParagraphFont0"/>
  </w:style>
  <w:style w:type="character" w:customStyle="1" w:styleId="uspsub">
    <w:name w:val="&quot;usp_sub&quot;"/>
    <w:basedOn w:val="DefaultParagraphFont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Quotation">
    <w:name w:val="Quotation"/>
    <w:rPr>
      <w:i/>
      <w:iCs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Times New Roman" w:eastAsia="Times New Roman" w:hAnsi="Times New Roman" w:cs="Times New Roman"/>
    </w:rPr>
  </w:style>
  <w:style w:type="character" w:customStyle="1" w:styleId="RTFNum33">
    <w:name w:val="RTF_Num 3 3"/>
    <w:rPr>
      <w:rFonts w:ascii="Times New Roman" w:eastAsia="Times New Roman" w:hAnsi="Times New Roman" w:cs="Times New Roman"/>
    </w:rPr>
  </w:style>
  <w:style w:type="character" w:customStyle="1" w:styleId="RTFNum34">
    <w:name w:val="RTF_Num 3 4"/>
    <w:rPr>
      <w:rFonts w:ascii="Times New Roman" w:eastAsia="Times New Roman" w:hAnsi="Times New Roman" w:cs="Times New Roman"/>
    </w:rPr>
  </w:style>
  <w:style w:type="character" w:customStyle="1" w:styleId="RTFNum35">
    <w:name w:val="RTF_Num 3 5"/>
    <w:rPr>
      <w:rFonts w:ascii="Times New Roman" w:eastAsia="Times New Roman" w:hAnsi="Times New Roman" w:cs="Times New Roman"/>
    </w:rPr>
  </w:style>
  <w:style w:type="character" w:customStyle="1" w:styleId="RTFNum36">
    <w:name w:val="RTF_Num 3 6"/>
    <w:rPr>
      <w:rFonts w:ascii="Times New Roman" w:eastAsia="Times New Roman" w:hAnsi="Times New Roman" w:cs="Times New Roman"/>
    </w:rPr>
  </w:style>
  <w:style w:type="character" w:customStyle="1" w:styleId="RTFNum37">
    <w:name w:val="RTF_Num 3 7"/>
    <w:rPr>
      <w:rFonts w:ascii="Times New Roman" w:eastAsia="Times New Roman" w:hAnsi="Times New Roman" w:cs="Times New Roman"/>
    </w:rPr>
  </w:style>
  <w:style w:type="character" w:customStyle="1" w:styleId="RTFNum38">
    <w:name w:val="RTF_Num 3 8"/>
    <w:rPr>
      <w:rFonts w:ascii="Times New Roman" w:eastAsia="Times New Roman" w:hAnsi="Times New Roman" w:cs="Times New Roman"/>
    </w:rPr>
  </w:style>
  <w:style w:type="character" w:customStyle="1" w:styleId="RTFNum39">
    <w:name w:val="RTF_Num 3 9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SourceText">
    <w:name w:val="Source Text"/>
    <w:rPr>
      <w:rFonts w:ascii="DejaVu Sans Mono" w:eastAsia="DejaVu Sans Mono" w:hAnsi="DejaVu Sans Mono" w:cs="DejaVu Sans Mono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styleId="Strong0">
    <w:name w:val="Strong"/>
    <w:basedOn w:val="DefaultParagraphFont0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autoSpaceDE w:val="0"/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FirstIndent">
    <w:name w:val="Body Text First Indent"/>
    <w:basedOn w:val="BodyText"/>
    <w:pPr>
      <w:spacing w:after="0"/>
      <w:ind w:firstLine="283"/>
    </w:pPr>
  </w:style>
  <w:style w:type="paragraph" w:customStyle="1" w:styleId="HangingIndent">
    <w:name w:val="Hanging Indent"/>
    <w:basedOn w:val="BodyText"/>
    <w:pPr>
      <w:tabs>
        <w:tab w:val="left" w:pos="0"/>
      </w:tabs>
      <w:spacing w:after="0"/>
      <w:ind w:left="567" w:hanging="283"/>
    </w:pPr>
  </w:style>
  <w:style w:type="paragraph" w:styleId="BodyTextIndent">
    <w:name w:val="Body Text Indent"/>
    <w:basedOn w:val="BodyText"/>
    <w:pPr>
      <w:spacing w:after="0"/>
      <w:ind w:left="283"/>
    </w:pPr>
  </w:style>
  <w:style w:type="paragraph" w:styleId="Salutation">
    <w:name w:val="Salutation"/>
    <w:basedOn w:val="Normal"/>
    <w:pPr>
      <w:suppressLineNumbers/>
    </w:pPr>
  </w:style>
  <w:style w:type="paragraph" w:styleId="Signature">
    <w:name w:val="Signature"/>
    <w:basedOn w:val="Normal"/>
    <w:pPr>
      <w:suppressLineNumbers/>
    </w:pPr>
  </w:style>
  <w:style w:type="paragraph" w:customStyle="1" w:styleId="ListIndent">
    <w:name w:val="List Indent"/>
    <w:basedOn w:val="BodyText"/>
    <w:pPr>
      <w:tabs>
        <w:tab w:val="left" w:pos="0"/>
      </w:tabs>
      <w:spacing w:after="0"/>
      <w:ind w:left="2835" w:hanging="2551"/>
    </w:pPr>
  </w:style>
  <w:style w:type="paragraph" w:styleId="CommentText">
    <w:name w:val="annotation text"/>
    <w:basedOn w:val="BodyText"/>
    <w:pPr>
      <w:spacing w:after="0"/>
      <w:ind w:left="2268"/>
    </w:pPr>
  </w:style>
  <w:style w:type="paragraph" w:customStyle="1" w:styleId="Heading10">
    <w:name w:val="Heading 10"/>
    <w:basedOn w:val="Heading"/>
    <w:next w:val="BodyText"/>
    <w:pPr>
      <w:numPr>
        <w:numId w:val="2"/>
      </w:numPr>
    </w:pPr>
    <w:rPr>
      <w:b/>
      <w:bCs/>
      <w:sz w:val="21"/>
      <w:szCs w:val="21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llustration">
    <w:name w:val="Illustration"/>
    <w:basedOn w:val="Caption"/>
  </w:style>
  <w:style w:type="paragraph" w:customStyle="1" w:styleId="FrameContents">
    <w:name w:val="Frame Contents"/>
    <w:basedOn w:val="BodyText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HorizontalLine">
    <w:name w:val="Horizontal Line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Document">
    <w:name w:val="Document"/>
    <w:next w:val="Normal"/>
    <w:pPr>
      <w:widowControl w:val="0"/>
      <w:tabs>
        <w:tab w:val="left" w:pos="2200"/>
        <w:tab w:val="left" w:pos="2920"/>
        <w:tab w:val="left" w:pos="3640"/>
        <w:tab w:val="left" w:pos="4358"/>
        <w:tab w:val="left" w:pos="5078"/>
        <w:tab w:val="left" w:pos="5799"/>
        <w:tab w:val="left" w:pos="6519"/>
        <w:tab w:val="left" w:pos="7239"/>
        <w:tab w:val="left" w:pos="7959"/>
        <w:tab w:val="left" w:pos="8679"/>
        <w:tab w:val="left" w:pos="9399"/>
        <w:tab w:val="left" w:pos="10119"/>
        <w:tab w:val="left" w:pos="10839"/>
        <w:tab w:val="left" w:pos="11558"/>
        <w:tab w:val="left" w:pos="12278"/>
        <w:tab w:val="left" w:pos="12998"/>
      </w:tabs>
      <w:suppressAutoHyphens/>
      <w:overflowPunct w:val="0"/>
      <w:autoSpaceDE w:val="0"/>
      <w:spacing w:line="280" w:lineRule="atLeast"/>
      <w:ind w:left="40" w:right="40"/>
    </w:pPr>
    <w:rPr>
      <w:kern w:val="1"/>
      <w:lang/>
    </w:rPr>
  </w:style>
  <w:style w:type="paragraph" w:styleId="PlainText">
    <w:name w:val="Plain Text"/>
    <w:next w:val="Normal"/>
    <w:pPr>
      <w:widowControl w:val="0"/>
      <w:suppressAutoHyphens/>
      <w:overflowPunct w:val="0"/>
      <w:autoSpaceDE w:val="0"/>
    </w:pPr>
    <w:rPr>
      <w:rFonts w:ascii="Courier New" w:eastAsia="Courier New" w:hAnsi="Courier New"/>
      <w:kern w:val="1"/>
      <w:lang/>
    </w:rPr>
  </w:style>
  <w:style w:type="paragraph" w:customStyle="1" w:styleId="heading11">
    <w:name w:val="heading 1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Photo">
    <w:name w:val="Photo"/>
    <w:basedOn w:val="Caption"/>
  </w:style>
  <w:style w:type="paragraph" w:customStyle="1" w:styleId="heading20">
    <w:name w:val="heading 2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30">
    <w:name w:val="heading 3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Figure">
    <w:name w:val="Figure"/>
    <w:basedOn w:val="Caption"/>
  </w:style>
  <w:style w:type="paragraph" w:customStyle="1" w:styleId="Text">
    <w:name w:val="Text"/>
    <w:basedOn w:val="Caption"/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Gheadlines">
    <w:name w:val="TGheadlines"/>
    <w:basedOn w:val="Normal"/>
    <w:pPr>
      <w:autoSpaceDE w:val="0"/>
      <w:spacing w:after="144" w:line="520" w:lineRule="atLeast"/>
      <w:textAlignment w:val="center"/>
    </w:pPr>
    <w:rPr>
      <w:rFonts w:ascii="TradeGothic LT" w:hAnsi="TradeGothic LT" w:cs="TradeGothic LT"/>
      <w:b/>
      <w:bCs/>
      <w:color w:val="000000"/>
      <w:sz w:val="48"/>
      <w:szCs w:val="48"/>
    </w:rPr>
  </w:style>
  <w:style w:type="paragraph" w:customStyle="1" w:styleId="byline">
    <w:name w:val="byline"/>
    <w:basedOn w:val="Normal"/>
    <w:pPr>
      <w:autoSpaceDE w:val="0"/>
      <w:spacing w:after="144" w:line="260" w:lineRule="atLeast"/>
      <w:textAlignment w:val="center"/>
    </w:pPr>
    <w:rPr>
      <w:rFonts w:ascii="Electra LH RegularOsF" w:hAnsi="Electra LH RegularOsF" w:cs="Electra LH RegularOsF"/>
      <w:color w:val="000000"/>
      <w:sz w:val="22"/>
      <w:szCs w:val="22"/>
    </w:rPr>
  </w:style>
  <w:style w:type="paragraph" w:customStyle="1" w:styleId="NBfirstpara">
    <w:name w:val="NBfirstpara"/>
    <w:basedOn w:val="Normal"/>
    <w:pPr>
      <w:autoSpaceDE w:val="0"/>
      <w:spacing w:line="300" w:lineRule="atLeast"/>
      <w:textAlignment w:val="center"/>
    </w:pPr>
    <w:rPr>
      <w:rFonts w:ascii="Electra LH RegularOsF" w:hAnsi="Electra LH RegularOsF" w:cs="Electra LH RegularOsF"/>
      <w:color w:val="000000"/>
      <w:sz w:val="22"/>
      <w:szCs w:val="22"/>
    </w:rPr>
  </w:style>
  <w:style w:type="paragraph" w:customStyle="1" w:styleId="NBtext">
    <w:name w:val="NBtext"/>
    <w:basedOn w:val="NBfirstpara"/>
    <w:pPr>
      <w:ind w:firstLine="288"/>
    </w:pPr>
  </w:style>
  <w:style w:type="paragraph" w:customStyle="1" w:styleId="ListHeading">
    <w:name w:val="List Heading"/>
    <w:basedOn w:val="Normal"/>
    <w:next w:val="ListContents"/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heading40">
    <w:name w:val="heading 4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BasicParagraph">
    <w:name w:val="[Basic Paragraph]"/>
    <w:basedOn w:val="Normal"/>
    <w:pPr>
      <w:autoSpaceDE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WW-TextBody">
    <w:name w:val="WW-Text Body"/>
    <w:basedOn w:val="Normal"/>
    <w:pPr>
      <w:spacing w:after="140" w:line="288" w:lineRule="auto"/>
    </w:pPr>
  </w:style>
  <w:style w:type="paragraph" w:customStyle="1" w:styleId="p1">
    <w:name w:val="p1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UCHUG Monthly DriveLight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UCHUG Monthly DriveLight</dc:title>
  <dc:subject>Members newsletter</dc:subject>
  <dc:creator>Arthur Gresham</dc:creator>
  <cp:keywords>Computers, user group, software</cp:keywords>
  <dc:description/>
  <cp:lastModifiedBy>Judy Taylour</cp:lastModifiedBy>
  <cp:revision>2</cp:revision>
  <cp:lastPrinted>1601-01-01T00:00:00Z</cp:lastPrinted>
  <dcterms:created xsi:type="dcterms:W3CDTF">2020-10-20T22:55:00Z</dcterms:created>
  <dcterms:modified xsi:type="dcterms:W3CDTF">2020-10-20T22:55:00Z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